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28" w14:textId="77777777" w:rsidR="001701FA" w:rsidRPr="004D533D" w:rsidRDefault="001701FA">
      <w:pPr>
        <w:rPr>
          <w:sz w:val="28"/>
          <w:szCs w:val="28"/>
          <w:lang w:val="en-US"/>
        </w:rPr>
      </w:pPr>
    </w:p>
    <w:p w14:paraId="00000029" w14:textId="77777777" w:rsidR="001701FA" w:rsidRDefault="00277FE3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3․</w:t>
      </w:r>
    </w:p>
    <w:p w14:paraId="0000002A" w14:textId="77777777" w:rsidR="001701FA" w:rsidRDefault="00277FE3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Ռացիոնալ թվերի համեմատումը</w:t>
      </w:r>
    </w:p>
    <w:p w14:paraId="0000002B" w14:textId="77777777" w:rsidR="001701FA" w:rsidRDefault="00277FE3">
      <w:pPr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>Ռացիոնալ թվի բացարձակ արժեքը կոորդինատային ուղղի վրա այդ թվին համապատասխանող կետի հեռավորությունն է Օ կետից։</w:t>
      </w:r>
    </w:p>
    <w:p w14:paraId="0000002C" w14:textId="77777777" w:rsidR="001701FA" w:rsidRDefault="00277FE3">
      <w:pPr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>Երկու ռացիոնալ թվերից ավելի մեծ է այն թիվը, որը կոորդինատային ուղղի վրա գտնվում է ավելի աջ։</w:t>
      </w:r>
    </w:p>
    <w:p w14:paraId="0000002D" w14:textId="77777777" w:rsidR="001701FA" w:rsidRDefault="00277FE3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0000002E" w14:textId="77777777" w:rsidR="001701FA" w:rsidRDefault="00AF0977">
      <w:pPr>
        <w:rPr>
          <w:lang w:val="en-US"/>
        </w:rPr>
      </w:pPr>
      <w:hyperlink r:id="rId6">
        <w:r w:rsidR="00277FE3">
          <w:rPr>
            <w:color w:val="1155CC"/>
            <w:u w:val="single"/>
          </w:rPr>
          <w:t>Դասագր</w:t>
        </w:r>
        <w:r w:rsidR="00277FE3">
          <w:rPr>
            <w:color w:val="1155CC"/>
            <w:u w:val="single"/>
          </w:rPr>
          <w:t>ք</w:t>
        </w:r>
        <w:r w:rsidR="00277FE3">
          <w:rPr>
            <w:color w:val="1155CC"/>
            <w:u w:val="single"/>
          </w:rPr>
          <w:t xml:space="preserve">ից՝ </w:t>
        </w:r>
      </w:hyperlink>
      <w:r w:rsidR="00277FE3">
        <w:t>773, 774 , 775, 776, 777, 778, 779, 807</w:t>
      </w:r>
    </w:p>
    <w:p w14:paraId="11221FE0" w14:textId="77777777" w:rsidR="004D533D" w:rsidRPr="004D533D" w:rsidRDefault="004D533D">
      <w:pPr>
        <w:rPr>
          <w:lang w:val="en-US"/>
        </w:rPr>
      </w:pPr>
    </w:p>
    <w:p w14:paraId="0000002F" w14:textId="77777777" w:rsidR="001701FA" w:rsidRPr="004D533D" w:rsidRDefault="001701FA">
      <w:pPr>
        <w:rPr>
          <w:lang w:val="en-US"/>
        </w:rPr>
      </w:pPr>
    </w:p>
    <w:p w14:paraId="00000030" w14:textId="77777777" w:rsidR="001701FA" w:rsidRDefault="00277FE3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4․</w:t>
      </w:r>
    </w:p>
    <w:p w14:paraId="00000031" w14:textId="77777777" w:rsidR="001701FA" w:rsidRDefault="00277FE3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Ռացիոնալ թվերի գումարումը և հանումը</w:t>
      </w:r>
    </w:p>
    <w:p w14:paraId="00000032" w14:textId="77777777" w:rsidR="001701FA" w:rsidRDefault="00277FE3">
      <w:pPr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>Միևնույն նշանով ռացիոնալ թվերը գումարելու համար պետք է գումարել նրանց բացարձակ արժեքները և ստացված թվից առաջ դնել գումարելիների ընդհանուր նշանը։</w:t>
      </w:r>
    </w:p>
    <w:p w14:paraId="00000033" w14:textId="77777777" w:rsidR="001701FA" w:rsidRDefault="00277FE3">
      <w:pPr>
        <w:rPr>
          <w:sz w:val="28"/>
          <w:szCs w:val="28"/>
        </w:rPr>
      </w:pPr>
      <w:r>
        <w:rPr>
          <w:rFonts w:ascii="Tahoma" w:eastAsia="Tahoma" w:hAnsi="Tahoma" w:cs="Tahoma"/>
          <w:sz w:val="28"/>
          <w:szCs w:val="28"/>
        </w:rPr>
        <w:t>Տարբեր նշաններով երկու ռացիոնալ թվեր գումարելու համար պետք է այդ թվերի բացարձակ արժեքներից ավելի մեծից հանել ավելի փոքրը և ստացված թվից առաջ դնել այն գումարելիի նշանը, որի բացարձակ արժեքն ավելի մեծ է։</w:t>
      </w:r>
    </w:p>
    <w:p w14:paraId="00000034" w14:textId="77777777" w:rsidR="001701FA" w:rsidRDefault="00277FE3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00000035" w14:textId="77777777" w:rsidR="001701FA" w:rsidRDefault="00AF0977">
      <w:pPr>
        <w:rPr>
          <w:sz w:val="28"/>
          <w:szCs w:val="28"/>
        </w:rPr>
      </w:pPr>
      <w:hyperlink r:id="rId7">
        <w:r w:rsidR="00277FE3">
          <w:rPr>
            <w:color w:val="1155CC"/>
            <w:u w:val="single"/>
          </w:rPr>
          <w:t>Դասագրքից՝</w:t>
        </w:r>
      </w:hyperlink>
      <w:r w:rsidR="00277FE3">
        <w:rPr>
          <w:b/>
          <w:color w:val="0000FF"/>
          <w:sz w:val="28"/>
          <w:szCs w:val="28"/>
        </w:rPr>
        <w:t xml:space="preserve"> </w:t>
      </w:r>
      <w:r w:rsidR="00277FE3">
        <w:rPr>
          <w:sz w:val="28"/>
          <w:szCs w:val="28"/>
        </w:rPr>
        <w:t>780, 781, 782</w:t>
      </w:r>
    </w:p>
    <w:p w14:paraId="00000036" w14:textId="77777777" w:rsidR="001701FA" w:rsidRDefault="001701FA">
      <w:pPr>
        <w:rPr>
          <w:sz w:val="28"/>
          <w:szCs w:val="28"/>
        </w:rPr>
      </w:pPr>
    </w:p>
    <w:p w14:paraId="00000037" w14:textId="77777777" w:rsidR="001701FA" w:rsidRDefault="00277FE3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5</w:t>
      </w:r>
    </w:p>
    <w:p w14:paraId="00000038" w14:textId="77777777" w:rsidR="001701FA" w:rsidRDefault="00277FE3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Ռացիոնալ թվերի բազմապատկումը</w:t>
      </w:r>
    </w:p>
    <w:p w14:paraId="00000039" w14:textId="77777777" w:rsidR="001701FA" w:rsidRDefault="001701FA">
      <w:pPr>
        <w:rPr>
          <w:b/>
          <w:color w:val="FF0000"/>
          <w:sz w:val="28"/>
          <w:szCs w:val="28"/>
        </w:rPr>
      </w:pPr>
    </w:p>
    <w:p w14:paraId="0000003A" w14:textId="77777777" w:rsidR="001701FA" w:rsidRDefault="00277FE3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0000003B" w14:textId="77777777" w:rsidR="001701FA" w:rsidRDefault="00AF0977">
      <w:pPr>
        <w:rPr>
          <w:sz w:val="28"/>
          <w:szCs w:val="28"/>
          <w:lang w:val="en-US"/>
        </w:rPr>
      </w:pPr>
      <w:hyperlink r:id="rId8">
        <w:r w:rsidR="00277FE3">
          <w:rPr>
            <w:color w:val="1155CC"/>
            <w:u w:val="single"/>
          </w:rPr>
          <w:t>Դասագրքից՝</w:t>
        </w:r>
      </w:hyperlink>
      <w:r w:rsidR="00277FE3">
        <w:rPr>
          <w:b/>
          <w:color w:val="0000FF"/>
          <w:sz w:val="28"/>
          <w:szCs w:val="28"/>
        </w:rPr>
        <w:t xml:space="preserve"> </w:t>
      </w:r>
      <w:r w:rsidR="00277FE3">
        <w:rPr>
          <w:sz w:val="28"/>
          <w:szCs w:val="28"/>
        </w:rPr>
        <w:t>797, 798, 799</w:t>
      </w:r>
    </w:p>
    <w:p w14:paraId="165F3E10" w14:textId="77777777" w:rsidR="006A76CD" w:rsidRDefault="006A76CD">
      <w:pPr>
        <w:rPr>
          <w:sz w:val="28"/>
          <w:szCs w:val="28"/>
          <w:lang w:val="en-US"/>
        </w:rPr>
      </w:pPr>
    </w:p>
    <w:p w14:paraId="5EDCAAD3" w14:textId="77777777" w:rsidR="006A76CD" w:rsidRDefault="006A76CD">
      <w:pPr>
        <w:rPr>
          <w:sz w:val="28"/>
          <w:szCs w:val="28"/>
          <w:lang w:val="en-US"/>
        </w:rPr>
      </w:pPr>
    </w:p>
    <w:p w14:paraId="529257A3" w14:textId="77777777" w:rsidR="006A76CD" w:rsidRDefault="006A76CD">
      <w:pPr>
        <w:rPr>
          <w:sz w:val="28"/>
          <w:szCs w:val="28"/>
          <w:lang w:val="en-US"/>
        </w:rPr>
      </w:pPr>
    </w:p>
    <w:p w14:paraId="5338F323" w14:textId="77777777" w:rsidR="006A76CD" w:rsidRDefault="006A76CD">
      <w:pPr>
        <w:rPr>
          <w:sz w:val="28"/>
          <w:szCs w:val="28"/>
          <w:lang w:val="en-US"/>
        </w:rPr>
      </w:pPr>
    </w:p>
    <w:p w14:paraId="4AD46745" w14:textId="77777777" w:rsidR="006A76CD" w:rsidRDefault="006A76CD">
      <w:pPr>
        <w:rPr>
          <w:sz w:val="28"/>
          <w:szCs w:val="28"/>
          <w:lang w:val="en-US"/>
        </w:rPr>
      </w:pPr>
    </w:p>
    <w:p w14:paraId="518AAEF0" w14:textId="77777777" w:rsidR="006A76CD" w:rsidRDefault="006A76CD">
      <w:pPr>
        <w:rPr>
          <w:sz w:val="28"/>
          <w:szCs w:val="28"/>
          <w:lang w:val="en-US"/>
        </w:rPr>
      </w:pPr>
    </w:p>
    <w:p w14:paraId="5066041B" w14:textId="77777777" w:rsidR="006A76CD" w:rsidRDefault="006A76CD">
      <w:pPr>
        <w:rPr>
          <w:sz w:val="28"/>
          <w:szCs w:val="28"/>
          <w:lang w:val="en-US"/>
        </w:rPr>
      </w:pPr>
    </w:p>
    <w:p w14:paraId="74B84E41" w14:textId="77777777" w:rsidR="006A76CD" w:rsidRPr="006A76CD" w:rsidRDefault="006A76CD">
      <w:pPr>
        <w:rPr>
          <w:sz w:val="28"/>
          <w:szCs w:val="28"/>
          <w:lang w:val="en-US"/>
        </w:rPr>
      </w:pPr>
    </w:p>
    <w:p w14:paraId="0000003C" w14:textId="77777777" w:rsidR="001701FA" w:rsidRDefault="001701FA">
      <w:pPr>
        <w:rPr>
          <w:sz w:val="28"/>
          <w:szCs w:val="28"/>
        </w:rPr>
      </w:pPr>
    </w:p>
    <w:p w14:paraId="0000003D" w14:textId="77777777" w:rsidR="001701FA" w:rsidRDefault="00277FE3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lastRenderedPageBreak/>
        <w:t>Դաս 6</w:t>
      </w:r>
    </w:p>
    <w:p w14:paraId="0000003E" w14:textId="77777777" w:rsidR="001701FA" w:rsidRDefault="00277FE3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Ռացիոնալ թվերի բաժանումը</w:t>
      </w:r>
    </w:p>
    <w:p w14:paraId="0000003F" w14:textId="77777777" w:rsidR="001701FA" w:rsidRDefault="00277FE3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00000040" w14:textId="77777777" w:rsidR="001701FA" w:rsidRDefault="001701FA">
      <w:pPr>
        <w:rPr>
          <w:b/>
          <w:color w:val="0000FF"/>
          <w:sz w:val="28"/>
          <w:szCs w:val="28"/>
        </w:rPr>
      </w:pPr>
    </w:p>
    <w:p w14:paraId="00000041" w14:textId="77777777" w:rsidR="001701FA" w:rsidRDefault="00AF0977">
      <w:pPr>
        <w:rPr>
          <w:sz w:val="28"/>
          <w:szCs w:val="28"/>
          <w:lang w:val="en-US"/>
        </w:rPr>
      </w:pPr>
      <w:hyperlink r:id="rId9">
        <w:r w:rsidR="00277FE3">
          <w:rPr>
            <w:color w:val="1155CC"/>
            <w:u w:val="single"/>
          </w:rPr>
          <w:t>Դասագրքից՝</w:t>
        </w:r>
      </w:hyperlink>
      <w:r w:rsidR="00277FE3">
        <w:rPr>
          <w:b/>
          <w:color w:val="0000FF"/>
          <w:sz w:val="28"/>
          <w:szCs w:val="28"/>
        </w:rPr>
        <w:t xml:space="preserve"> </w:t>
      </w:r>
      <w:r w:rsidR="00277FE3">
        <w:rPr>
          <w:sz w:val="28"/>
          <w:szCs w:val="28"/>
        </w:rPr>
        <w:t>800,801, 802</w:t>
      </w:r>
    </w:p>
    <w:p w14:paraId="5D9F1AA2" w14:textId="77777777" w:rsidR="006A76CD" w:rsidRDefault="006A76CD">
      <w:pPr>
        <w:rPr>
          <w:sz w:val="28"/>
          <w:szCs w:val="28"/>
          <w:lang w:val="en-US"/>
        </w:rPr>
      </w:pPr>
    </w:p>
    <w:p w14:paraId="3BCD9EFB" w14:textId="77777777" w:rsidR="006A76CD" w:rsidRDefault="006A76CD">
      <w:pPr>
        <w:rPr>
          <w:sz w:val="28"/>
          <w:szCs w:val="28"/>
          <w:lang w:val="en-US"/>
        </w:rPr>
      </w:pPr>
    </w:p>
    <w:p w14:paraId="5A58CCC3" w14:textId="77777777" w:rsidR="006A76CD" w:rsidRDefault="006A76CD">
      <w:pPr>
        <w:rPr>
          <w:sz w:val="28"/>
          <w:szCs w:val="28"/>
          <w:lang w:val="en-US"/>
        </w:rPr>
      </w:pPr>
    </w:p>
    <w:p w14:paraId="1BB43CEB" w14:textId="77777777" w:rsidR="006A76CD" w:rsidRDefault="006A76CD">
      <w:pPr>
        <w:rPr>
          <w:sz w:val="28"/>
          <w:szCs w:val="28"/>
          <w:lang w:val="en-US"/>
        </w:rPr>
      </w:pPr>
    </w:p>
    <w:p w14:paraId="6C91C24F" w14:textId="3E55564B" w:rsidR="006A76CD" w:rsidRPr="006A76CD" w:rsidRDefault="006A76CD">
      <w:pPr>
        <w:rPr>
          <w:sz w:val="28"/>
          <w:szCs w:val="28"/>
          <w:lang w:val="en-US"/>
        </w:rPr>
      </w:pPr>
      <w:r w:rsidRPr="006A76CD">
        <w:rPr>
          <w:sz w:val="28"/>
          <w:szCs w:val="28"/>
          <w:lang w:val="en-US"/>
        </w:rPr>
        <w:drawing>
          <wp:inline distT="0" distB="0" distL="0" distR="0" wp14:anchorId="6ADC5C93" wp14:editId="22D871BC">
            <wp:extent cx="5010407" cy="288304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010407" cy="288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42" w14:textId="77777777" w:rsidR="001701FA" w:rsidRDefault="001701FA">
      <w:pPr>
        <w:rPr>
          <w:sz w:val="28"/>
          <w:szCs w:val="28"/>
        </w:rPr>
      </w:pPr>
    </w:p>
    <w:p w14:paraId="00000043" w14:textId="77777777" w:rsidR="001701FA" w:rsidRDefault="00277FE3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7</w:t>
      </w:r>
    </w:p>
    <w:p w14:paraId="00000044" w14:textId="77777777" w:rsidR="001701FA" w:rsidRDefault="00277FE3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Ռացիոնալ թվերի բաժանումը</w:t>
      </w:r>
    </w:p>
    <w:p w14:paraId="00000045" w14:textId="77777777" w:rsidR="001701FA" w:rsidRDefault="00277FE3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00000046" w14:textId="77777777" w:rsidR="001701FA" w:rsidRDefault="00AF0977">
      <w:pPr>
        <w:rPr>
          <w:sz w:val="28"/>
          <w:szCs w:val="28"/>
        </w:rPr>
      </w:pPr>
      <w:hyperlink r:id="rId11">
        <w:r w:rsidR="00277FE3">
          <w:rPr>
            <w:color w:val="1155CC"/>
            <w:u w:val="single"/>
          </w:rPr>
          <w:t>Դասագրքից՝</w:t>
        </w:r>
      </w:hyperlink>
      <w:r w:rsidR="00277FE3">
        <w:rPr>
          <w:b/>
          <w:color w:val="0000FF"/>
          <w:sz w:val="28"/>
          <w:szCs w:val="28"/>
        </w:rPr>
        <w:t xml:space="preserve"> </w:t>
      </w:r>
      <w:r w:rsidR="00277FE3">
        <w:rPr>
          <w:sz w:val="28"/>
          <w:szCs w:val="28"/>
        </w:rPr>
        <w:t>803,804, 805, 806</w:t>
      </w:r>
    </w:p>
    <w:p w14:paraId="00000047" w14:textId="77777777" w:rsidR="001701FA" w:rsidRDefault="001701FA">
      <w:pPr>
        <w:rPr>
          <w:sz w:val="28"/>
          <w:szCs w:val="28"/>
        </w:rPr>
      </w:pPr>
    </w:p>
    <w:p w14:paraId="00000049" w14:textId="13A37CA2" w:rsidR="001701FA" w:rsidRPr="006A76CD" w:rsidRDefault="006A76CD">
      <w:pPr>
        <w:rPr>
          <w:sz w:val="28"/>
          <w:szCs w:val="28"/>
          <w:lang w:val="en-US"/>
        </w:rPr>
      </w:pPr>
      <w:r w:rsidRPr="006A76CD">
        <w:rPr>
          <w:sz w:val="28"/>
          <w:szCs w:val="28"/>
          <w:lang w:val="en-US"/>
        </w:rPr>
        <w:lastRenderedPageBreak/>
        <w:drawing>
          <wp:inline distT="0" distB="0" distL="0" distR="0" wp14:anchorId="01F117DD" wp14:editId="192D37EE">
            <wp:extent cx="5226319" cy="337202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26319" cy="3372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4A" w14:textId="4AF595D0" w:rsidR="001701FA" w:rsidRDefault="006A76CD">
      <w:pPr>
        <w:rPr>
          <w:sz w:val="28"/>
          <w:szCs w:val="28"/>
          <w:lang w:val="en-US"/>
        </w:rPr>
      </w:pPr>
      <w:r w:rsidRPr="006A76CD">
        <w:drawing>
          <wp:inline distT="0" distB="0" distL="0" distR="0" wp14:anchorId="4A811851" wp14:editId="558EA767">
            <wp:extent cx="5067560" cy="130181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67560" cy="1301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1D04C3" w14:textId="7B13290D" w:rsidR="00AF6B72" w:rsidRPr="00151EDB" w:rsidRDefault="00AF6B72" w:rsidP="00AF6B72">
      <w:pPr>
        <w:rPr>
          <w:sz w:val="24"/>
          <w:lang w:val="ru-RU"/>
        </w:rPr>
      </w:pPr>
      <w:r w:rsidRPr="00151EDB">
        <w:rPr>
          <w:sz w:val="24"/>
          <w:lang w:val="ru-RU"/>
        </w:rPr>
        <w:t>803.</w:t>
      </w:r>
      <m:oMath>
        <m:r>
          <w:rPr>
            <w:rFonts w:ascii="Cambria Math" w:hAnsi="Cambria Math"/>
            <w:sz w:val="24"/>
            <w:lang w:val="hy-AM"/>
          </w:rPr>
          <m:t>ա)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&lt;0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 xml:space="preserve"> բ)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&gt;0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 xml:space="preserve"> գ)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&lt;0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 xml:space="preserve"> դ) 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=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0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 xml:space="preserve">  ե)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=0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 xml:space="preserve"> զ</m:t>
        </m:r>
        <m:r>
          <w:rPr>
            <w:rFonts w:ascii="Cambria Math" w:hAnsi="Cambria Math"/>
            <w:sz w:val="24"/>
            <w:lang w:val="en-US"/>
          </w:rPr>
          <m:t>)</m:t>
        </m:r>
        <m:r>
          <m:rPr>
            <m:sty m:val="p"/>
          </m:rPr>
          <w:rPr>
            <w:rFonts w:ascii="Cambria Math" w:hAnsi="Cambria Math"/>
            <w:sz w:val="24"/>
            <w:lang w:val="ru-RU"/>
          </w:rPr>
          <m:t>&lt;0</m:t>
        </m:r>
      </m:oMath>
    </w:p>
    <w:p w14:paraId="334C7A9E" w14:textId="77777777" w:rsidR="00AF6B72" w:rsidRPr="00151EDB" w:rsidRDefault="00AF6B72" w:rsidP="00AF6B72">
      <w:pPr>
        <w:rPr>
          <w:sz w:val="24"/>
          <w:lang w:val="ru-RU"/>
        </w:rPr>
      </w:pPr>
    </w:p>
    <w:p w14:paraId="1808C7B5" w14:textId="77777777" w:rsidR="00AF6B72" w:rsidRPr="00151EDB" w:rsidRDefault="00AF6B72" w:rsidP="00AF6B72">
      <w:pPr>
        <w:rPr>
          <w:sz w:val="24"/>
          <w:lang w:val="ru-RU"/>
        </w:rPr>
      </w:pPr>
    </w:p>
    <w:p w14:paraId="23E22919" w14:textId="77777777" w:rsidR="00AF6B72" w:rsidRDefault="00AF6B72" w:rsidP="00AF6B72">
      <w:pPr>
        <w:rPr>
          <w:sz w:val="24"/>
          <w:lang w:val="ru-RU"/>
        </w:rPr>
      </w:pPr>
      <w:r w:rsidRPr="00151EDB">
        <w:rPr>
          <w:sz w:val="24"/>
          <w:lang w:val="ru-RU"/>
        </w:rPr>
        <w:t>804.</w:t>
      </w:r>
    </w:p>
    <w:p w14:paraId="364F5C5B" w14:textId="3557BF05" w:rsidR="00AF6B72" w:rsidRPr="008E4EE4" w:rsidRDefault="00AF6B72" w:rsidP="00AF6B72">
      <w:pPr>
        <w:rPr>
          <w:i/>
          <w:sz w:val="24"/>
          <w:lang w:val="hy-AM"/>
        </w:rPr>
      </w:pPr>
      <m:oMathPara>
        <m:oMath>
          <m:r>
            <w:rPr>
              <w:rFonts w:ascii="Cambria Math" w:hAnsi="Cambria Math"/>
              <w:sz w:val="24"/>
              <w:lang w:val="hy-AM"/>
            </w:rPr>
            <m:t>ա</m:t>
          </m:r>
          <m:r>
            <w:rPr>
              <w:rFonts w:ascii="Cambria Math" w:hAnsi="Cambria Math"/>
              <w:sz w:val="24"/>
              <w:lang w:val="ru-RU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1600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49</m:t>
              </m:r>
            </m:den>
          </m:f>
        </m:oMath>
      </m:oMathPara>
    </w:p>
    <w:p w14:paraId="1D96D259" w14:textId="0247E3B5" w:rsidR="00AF6B72" w:rsidRPr="008E4EE4" w:rsidRDefault="00AF6B72" w:rsidP="00AF6B72">
      <w:pPr>
        <w:rPr>
          <w:i/>
          <w:sz w:val="24"/>
          <w:lang w:val="en-US"/>
        </w:rPr>
      </w:pPr>
      <m:oMathPara>
        <m:oMath>
          <m:r>
            <w:rPr>
              <w:rFonts w:ascii="Cambria Math" w:hAnsi="Cambria Math"/>
              <w:sz w:val="24"/>
              <w:lang w:val="en-US"/>
            </w:rPr>
            <m:t>բ</m:t>
          </m:r>
          <m:r>
            <w:rPr>
              <w:rFonts w:ascii="Cambria Math" w:hAnsi="Cambria Math"/>
              <w:sz w:val="24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en-US"/>
                </w:rPr>
                <m:t>142</m:t>
              </m:r>
            </m:num>
            <m:den>
              <m:r>
                <w:rPr>
                  <w:rFonts w:ascii="Cambria Math" w:hAnsi="Cambria Math"/>
                  <w:sz w:val="24"/>
                  <w:lang w:val="en-US"/>
                </w:rPr>
                <m:t>63</m:t>
              </m:r>
            </m:den>
          </m:f>
        </m:oMath>
      </m:oMathPara>
    </w:p>
    <w:p w14:paraId="3E105827" w14:textId="1AF755C5" w:rsidR="00AF6B72" w:rsidRPr="00FE6E15" w:rsidRDefault="00AF6B72" w:rsidP="00AF6B72">
      <w:pPr>
        <w:rPr>
          <w:i/>
          <w:sz w:val="24"/>
          <w:lang w:val="en-US"/>
        </w:rPr>
      </w:pPr>
      <m:oMathPara>
        <m:oMath>
          <m:r>
            <w:rPr>
              <w:rFonts w:ascii="Cambria Math" w:hAnsi="Cambria Math"/>
              <w:sz w:val="24"/>
              <w:lang w:val="en-US"/>
            </w:rPr>
            <m:t>դ</m:t>
          </m:r>
          <m:r>
            <w:rPr>
              <w:rFonts w:ascii="Cambria Math" w:hAnsi="Cambria Math"/>
              <w:sz w:val="24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en-US"/>
                </w:rPr>
                <m:t>31</m:t>
              </m:r>
            </m:num>
            <m:den>
              <m:r>
                <w:rPr>
                  <w:rFonts w:ascii="Cambria Math" w:hAnsi="Cambria Math"/>
                  <w:sz w:val="24"/>
                  <w:lang w:val="en-US"/>
                </w:rPr>
                <m:t>4</m:t>
              </m:r>
            </m:den>
          </m:f>
        </m:oMath>
      </m:oMathPara>
    </w:p>
    <w:p w14:paraId="1412B660" w14:textId="732C2E5C" w:rsidR="00AF6B72" w:rsidRPr="008E4EE4" w:rsidRDefault="00AF6B72" w:rsidP="00AF6B72">
      <w:pPr>
        <w:rPr>
          <w:i/>
          <w:sz w:val="24"/>
          <w:lang w:val="en-US"/>
        </w:rPr>
      </w:pPr>
      <m:oMathPara>
        <m:oMath>
          <m:r>
            <w:rPr>
              <w:rFonts w:ascii="Cambria Math" w:hAnsi="Cambria Math"/>
              <w:sz w:val="24"/>
              <w:lang w:val="en-US"/>
            </w:rPr>
            <m:t xml:space="preserve">գ </m:t>
          </m:r>
          <w:bookmarkStart w:id="0" w:name="_GoBack"/>
          <w:bookmarkEnd w:id="0"/>
          <m:f>
            <m:fPr>
              <m:ctrlPr>
                <w:rPr>
                  <w:rFonts w:ascii="Cambria Math" w:hAnsi="Cambria Math"/>
                  <w:i/>
                  <w:sz w:val="24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en-US"/>
                </w:rPr>
                <m:t>273</m:t>
              </m:r>
            </m:num>
            <m:den>
              <m:r>
                <w:rPr>
                  <w:rFonts w:ascii="Cambria Math" w:hAnsi="Cambria Math"/>
                  <w:sz w:val="24"/>
                  <w:lang w:val="en-US"/>
                </w:rPr>
                <m:t>65</m:t>
              </m:r>
            </m:den>
          </m:f>
        </m:oMath>
      </m:oMathPara>
    </w:p>
    <w:p w14:paraId="2CEB2B10" w14:textId="77777777" w:rsidR="00AF6B72" w:rsidRPr="00151EDB" w:rsidRDefault="00AF6B72" w:rsidP="00AF6B72">
      <w:pPr>
        <w:rPr>
          <w:sz w:val="24"/>
          <w:lang w:val="ru-RU"/>
        </w:rPr>
      </w:pPr>
    </w:p>
    <w:p w14:paraId="54DFC267" w14:textId="77777777" w:rsidR="00AF6B72" w:rsidRDefault="00AF6B72" w:rsidP="00AF6B72">
      <w:pPr>
        <w:rPr>
          <w:sz w:val="24"/>
          <w:lang w:val="ru-RU"/>
        </w:rPr>
      </w:pPr>
      <w:r w:rsidRPr="00151EDB">
        <w:rPr>
          <w:sz w:val="24"/>
          <w:lang w:val="ru-RU"/>
        </w:rPr>
        <w:t>805.</w:t>
      </w:r>
    </w:p>
    <w:p w14:paraId="2731CF19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0</m:t>
          </m:r>
        </m:oMath>
      </m:oMathPara>
    </w:p>
    <w:p w14:paraId="3CE2B837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63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10</m:t>
              </m:r>
            </m:den>
          </m:f>
        </m:oMath>
      </m:oMathPara>
    </w:p>
    <w:p w14:paraId="60C1F06B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2925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2304</m:t>
              </m:r>
            </m:den>
          </m:f>
        </m:oMath>
      </m:oMathPara>
    </w:p>
    <w:p w14:paraId="0B311BEE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-50</m:t>
          </m:r>
        </m:oMath>
      </m:oMathPara>
    </w:p>
    <w:p w14:paraId="760931E1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w:lastRenderedPageBreak/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36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245</m:t>
              </m:r>
            </m:den>
          </m:f>
        </m:oMath>
      </m:oMathPara>
    </w:p>
    <w:p w14:paraId="59CB7C53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10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9</m:t>
              </m:r>
            </m:den>
          </m:f>
        </m:oMath>
      </m:oMathPara>
    </w:p>
    <w:p w14:paraId="6E6D5218" w14:textId="77777777" w:rsidR="00AF6B72" w:rsidRDefault="00AF6B72" w:rsidP="00AF6B72">
      <w:pPr>
        <w:rPr>
          <w:sz w:val="24"/>
          <w:lang w:val="ru-RU"/>
        </w:rPr>
      </w:pPr>
      <w:r w:rsidRPr="00151EDB">
        <w:rPr>
          <w:sz w:val="24"/>
          <w:lang w:val="ru-RU"/>
        </w:rPr>
        <w:t>806.</w:t>
      </w:r>
    </w:p>
    <w:p w14:paraId="72F349AB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190</m:t>
          </m:r>
        </m:oMath>
      </m:oMathPara>
    </w:p>
    <w:p w14:paraId="7A5E1523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0</m:t>
          </m:r>
        </m:oMath>
      </m:oMathPara>
    </w:p>
    <w:p w14:paraId="065DCED6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10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13</m:t>
              </m:r>
            </m:den>
          </m:f>
        </m:oMath>
      </m:oMathPara>
    </w:p>
    <w:p w14:paraId="57D4A99A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2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3</m:t>
              </m:r>
            </m:den>
          </m:f>
        </m:oMath>
      </m:oMathPara>
    </w:p>
    <w:p w14:paraId="147B6C30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r>
            <w:rPr>
              <w:rFonts w:ascii="Cambria Math" w:hAnsi="Cambria Math"/>
              <w:sz w:val="24"/>
              <w:lang w:val="ru-RU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1596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4655</m:t>
              </m:r>
            </m:den>
          </m:f>
        </m:oMath>
      </m:oMathPara>
    </w:p>
    <w:p w14:paraId="5DF22ED9" w14:textId="77777777" w:rsidR="00AF6B72" w:rsidRPr="00EA49E7" w:rsidRDefault="00AF6B72" w:rsidP="00AF6B72">
      <w:pPr>
        <w:rPr>
          <w:sz w:val="24"/>
          <w:lang w:val="ru-RU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ru-RU"/>
                </w:rPr>
                <m:t>13</m:t>
              </m:r>
            </m:num>
            <m:den>
              <m:r>
                <w:rPr>
                  <w:rFonts w:ascii="Cambria Math" w:hAnsi="Cambria Math"/>
                  <w:sz w:val="24"/>
                  <w:lang w:val="ru-RU"/>
                </w:rPr>
                <m:t>84</m:t>
              </m:r>
            </m:den>
          </m:f>
        </m:oMath>
      </m:oMathPara>
    </w:p>
    <w:p w14:paraId="3B4D713B" w14:textId="77777777" w:rsidR="006A76CD" w:rsidRPr="006A76CD" w:rsidRDefault="006A76CD">
      <w:pPr>
        <w:rPr>
          <w:sz w:val="28"/>
          <w:szCs w:val="28"/>
          <w:lang w:val="hy-AM"/>
        </w:rPr>
      </w:pPr>
    </w:p>
    <w:p w14:paraId="13311A47" w14:textId="77777777" w:rsidR="006A76CD" w:rsidRDefault="006A76CD">
      <w:pPr>
        <w:rPr>
          <w:lang w:val="en-US"/>
        </w:rPr>
      </w:pPr>
    </w:p>
    <w:p w14:paraId="60183EA0" w14:textId="77777777" w:rsidR="008451C9" w:rsidRDefault="008451C9" w:rsidP="006A76CD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1D277C6F" w14:textId="77777777" w:rsidR="008451C9" w:rsidRDefault="008451C9" w:rsidP="006A76CD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0EDD6EEA" w14:textId="77777777" w:rsidR="008451C9" w:rsidRDefault="008451C9" w:rsidP="006A76CD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021D96BD" w14:textId="77777777" w:rsidR="008451C9" w:rsidRDefault="008451C9" w:rsidP="008451C9">
      <w:pPr>
        <w:pStyle w:val="NormalWeb"/>
        <w:spacing w:before="0" w:beforeAutospacing="0" w:after="0" w:afterAutospacing="0"/>
        <w:jc w:val="center"/>
      </w:pPr>
      <w:r>
        <w:rPr>
          <w:rFonts w:ascii="Arial" w:hAnsi="Arial" w:cs="Arial"/>
          <w:b/>
          <w:bCs/>
          <w:color w:val="FF0000"/>
          <w:sz w:val="28"/>
          <w:szCs w:val="28"/>
        </w:rPr>
        <w:t>Դաս 8</w:t>
      </w:r>
    </w:p>
    <w:p w14:paraId="442C8748" w14:textId="77777777" w:rsidR="008451C9" w:rsidRDefault="008451C9" w:rsidP="008451C9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FF0000"/>
          <w:sz w:val="28"/>
          <w:szCs w:val="28"/>
        </w:rPr>
        <w:t>Ռացիոնալ թվերով գործողությունների օրենքները</w:t>
      </w:r>
    </w:p>
    <w:p w14:paraId="7B4EBEF4" w14:textId="77777777" w:rsidR="008451C9" w:rsidRDefault="008451C9" w:rsidP="008451C9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FF"/>
          <w:sz w:val="28"/>
          <w:szCs w:val="28"/>
        </w:rPr>
        <w:t>Առաջադրանքներ</w:t>
      </w:r>
    </w:p>
    <w:p w14:paraId="170099C5" w14:textId="77777777" w:rsidR="008451C9" w:rsidRDefault="008451C9" w:rsidP="008451C9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hyperlink r:id="rId14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Դասագ</w:t>
        </w:r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ր</w:t>
        </w:r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քից՝</w:t>
        </w:r>
      </w:hyperlink>
      <w:r>
        <w:rPr>
          <w:rFonts w:ascii="Arial" w:hAnsi="Arial" w:cs="Arial"/>
          <w:b/>
          <w:bCs/>
          <w:color w:val="0000FF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>821, 822, 823</w:t>
      </w:r>
    </w:p>
    <w:p w14:paraId="3A9FB002" w14:textId="4D5A26C3" w:rsidR="00AF0977" w:rsidRDefault="00AF0977" w:rsidP="008451C9">
      <w:pPr>
        <w:pStyle w:val="NormalWeb"/>
        <w:spacing w:before="0" w:beforeAutospacing="0" w:after="0" w:afterAutospacing="0"/>
      </w:pPr>
      <w:r w:rsidRPr="00AF0977">
        <w:drawing>
          <wp:inline distT="0" distB="0" distL="0" distR="0" wp14:anchorId="168DE674" wp14:editId="5CCE9AEC">
            <wp:extent cx="5143764" cy="2940201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143764" cy="2940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1A4512" w14:textId="77777777" w:rsidR="00AF0977" w:rsidRDefault="00AF0977" w:rsidP="008451C9">
      <w:pPr>
        <w:pStyle w:val="NormalWeb"/>
        <w:spacing w:before="0" w:beforeAutospacing="0" w:after="0" w:afterAutospacing="0"/>
      </w:pPr>
    </w:p>
    <w:p w14:paraId="73D8AE9C" w14:textId="09A7DBFE" w:rsidR="00AF0977" w:rsidRPr="00AF0977" w:rsidRDefault="00AF0977" w:rsidP="008451C9">
      <w:pPr>
        <w:pStyle w:val="NormalWeb"/>
        <w:spacing w:before="0" w:beforeAutospacing="0" w:after="0" w:afterAutospacing="0"/>
      </w:pPr>
      <w:r>
        <w:t xml:space="preserve">821. </w:t>
      </w:r>
      <w:proofErr w:type="gramStart"/>
      <w:r>
        <w:rPr>
          <w:lang w:val="hy-AM"/>
        </w:rPr>
        <w:t>ա</w:t>
      </w:r>
      <w:proofErr w:type="gramEnd"/>
      <w:r>
        <w:t>)</w:t>
      </w:r>
      <w:r>
        <w:rPr>
          <w:lang w:val="hy-AM"/>
        </w:rPr>
        <w:t xml:space="preserve"> բ</w:t>
      </w:r>
      <w:r>
        <w:t>)</w:t>
      </w:r>
      <w:r>
        <w:rPr>
          <w:lang w:val="hy-AM"/>
        </w:rPr>
        <w:t xml:space="preserve"> գ</w:t>
      </w:r>
      <w:r>
        <w:t>)</w:t>
      </w:r>
      <w:r>
        <w:rPr>
          <w:lang w:val="hy-AM"/>
        </w:rPr>
        <w:t xml:space="preserve"> դ</w:t>
      </w:r>
      <w:r>
        <w:t>)</w:t>
      </w:r>
      <w:r>
        <w:rPr>
          <w:lang w:val="hy-AM"/>
        </w:rPr>
        <w:t xml:space="preserve"> ե</w:t>
      </w:r>
      <w:r>
        <w:t>)</w:t>
      </w:r>
      <w:r>
        <w:rPr>
          <w:lang w:val="hy-AM"/>
        </w:rPr>
        <w:t xml:space="preserve"> զ</w:t>
      </w:r>
      <w:r>
        <w:t xml:space="preserve">) </w:t>
      </w:r>
    </w:p>
    <w:p w14:paraId="5FF4D083" w14:textId="77777777" w:rsidR="008451C9" w:rsidRDefault="008451C9" w:rsidP="006A76CD">
      <w:pPr>
        <w:pStyle w:val="NormalWeb"/>
        <w:spacing w:before="0" w:beforeAutospacing="0" w:after="0" w:afterAutospacing="0"/>
      </w:pPr>
    </w:p>
    <w:p w14:paraId="0000004B" w14:textId="5D344493" w:rsidR="001701FA" w:rsidRDefault="001701FA"/>
    <w:sectPr w:rsidR="001701FA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C4C1F"/>
    <w:multiLevelType w:val="multilevel"/>
    <w:tmpl w:val="0690361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3C955711"/>
    <w:multiLevelType w:val="multilevel"/>
    <w:tmpl w:val="012665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701FA"/>
    <w:rsid w:val="001701FA"/>
    <w:rsid w:val="00277FE3"/>
    <w:rsid w:val="0041530B"/>
    <w:rsid w:val="004D533D"/>
    <w:rsid w:val="006A76CD"/>
    <w:rsid w:val="008451C9"/>
    <w:rsid w:val="00895CA0"/>
    <w:rsid w:val="00AF0977"/>
    <w:rsid w:val="00AF6B72"/>
    <w:rsid w:val="00DA3AAC"/>
    <w:rsid w:val="00E22A9D"/>
    <w:rsid w:val="00F33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hy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533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533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A7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6A76C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3AA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hy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533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533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A7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6A76C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3AA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3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shakmartirosyanblog.wordpress.com/wp-content/uploads/2018/12/matem_6.pdf" TargetMode="External"/><Relationship Id="rId13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hyperlink" Target="https://arshakmartirosyanblog.wordpress.com/wp-content/uploads/2018/12/matem_6.pdf" TargetMode="Externa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arshakmartirosyanblog.wordpress.com/wp-content/uploads/2018/12/matem_6.pdf" TargetMode="External"/><Relationship Id="rId11" Type="http://schemas.openxmlformats.org/officeDocument/2006/relationships/hyperlink" Target="https://arshakmartirosyanblog.wordpress.com/wp-content/uploads/2018/12/matem_6.pdf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arshakmartirosyanblog.wordpress.com/wp-content/uploads/2018/12/matem_6.pdf" TargetMode="External"/><Relationship Id="rId14" Type="http://schemas.openxmlformats.org/officeDocument/2006/relationships/hyperlink" Target="https://arshakmartirosyanblog.wordpress.com/wp-content/uploads/2018/12/matem_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3469</TotalTime>
  <Pages>4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Emily Gabrielyan</cp:lastModifiedBy>
  <cp:revision>3</cp:revision>
  <dcterms:created xsi:type="dcterms:W3CDTF">2025-03-17T08:16:00Z</dcterms:created>
  <dcterms:modified xsi:type="dcterms:W3CDTF">2025-03-19T18:56:00Z</dcterms:modified>
</cp:coreProperties>
</file>